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8C0" w:rsidRPr="00EB6D35" w:rsidRDefault="0051646E" w:rsidP="00EB6D35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Chapter 22</w:t>
      </w:r>
    </w:p>
    <w:p w:rsidR="000B58C0" w:rsidRPr="00EB6D35" w:rsidRDefault="0051646E" w:rsidP="00EB6D35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Harnessing the Human Biofield</w:t>
      </w:r>
      <w:bookmarkStart w:id="0" w:name="_GoBack"/>
      <w:bookmarkEnd w:id="0"/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Abate, S. V.,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Zucconi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M., &amp; Boxer, B. A. (2011). Impact of canine-assisted ambulation on hospitalized chronic heart failure patients' ambulation outcomes and satisfaction: a pilot study.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Cardiovasc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26</w:t>
      </w:r>
      <w:r w:rsidRPr="00EB6D35">
        <w:rPr>
          <w:rFonts w:ascii="Times New Roman" w:hAnsi="Times New Roman" w:cs="Times New Roman"/>
          <w:sz w:val="24"/>
          <w:szCs w:val="24"/>
        </w:rPr>
        <w:t xml:space="preserve">(3), 224-230.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doi:10.1097/JCN.0b013e3182010bd6</w:t>
      </w:r>
      <w:proofErr w:type="gramEnd"/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Abe, K., Ichinomiya, R., Kanai, T., &amp; Yamamoto, K. (2012). Effect of a Japanese energy healing method known as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Johrei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on viability and proliferation of cultured cancer cells in vitro.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18</w:t>
      </w:r>
      <w:r w:rsidRPr="00EB6D35">
        <w:rPr>
          <w:rFonts w:ascii="Times New Roman" w:hAnsi="Times New Roman" w:cs="Times New Roman"/>
          <w:sz w:val="24"/>
          <w:szCs w:val="24"/>
        </w:rPr>
        <w:t>(3), 221-228. doi:10.1089/acm.2011.0467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Agdal, R., von B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Hjelmbo</w:t>
      </w:r>
      <w:r w:rsidR="00A803B3" w:rsidRPr="00EB6D35">
        <w:rPr>
          <w:rFonts w:ascii="Times New Roman" w:hAnsi="Times New Roman" w:cs="Times New Roman"/>
          <w:sz w:val="24"/>
          <w:szCs w:val="24"/>
        </w:rPr>
        <w:t>rg</w:t>
      </w:r>
      <w:proofErr w:type="spellEnd"/>
      <w:r w:rsidR="00A803B3" w:rsidRPr="00EB6D35">
        <w:rPr>
          <w:rFonts w:ascii="Times New Roman" w:hAnsi="Times New Roman" w:cs="Times New Roman"/>
          <w:sz w:val="24"/>
          <w:szCs w:val="24"/>
        </w:rPr>
        <w:t>, J., &amp; Johannessen, H. (2011</w:t>
      </w:r>
      <w:r w:rsidRPr="00EB6D35">
        <w:rPr>
          <w:rFonts w:ascii="Times New Roman" w:hAnsi="Times New Roman" w:cs="Times New Roman"/>
          <w:sz w:val="24"/>
          <w:szCs w:val="24"/>
        </w:rPr>
        <w:t xml:space="preserve">). Energy healing for cancer: a critical review.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Forsch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Komplementmed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18</w:t>
      </w:r>
      <w:r w:rsidRPr="00EB6D35">
        <w:rPr>
          <w:rFonts w:ascii="Times New Roman" w:hAnsi="Times New Roman" w:cs="Times New Roman"/>
          <w:sz w:val="24"/>
          <w:szCs w:val="24"/>
        </w:rPr>
        <w:t>(3), 146-154. doi:10.1159/000329316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Allen, K.,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Blascovich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J., &amp; Mendes, W. B. (2002). Cardiovascular reactivity and the presence of pets, friends, and spouses: the truth about cats and dogs.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Med, 64</w:t>
      </w:r>
      <w:r w:rsidRPr="00EB6D35">
        <w:rPr>
          <w:rFonts w:ascii="Times New Roman" w:hAnsi="Times New Roman" w:cs="Times New Roman"/>
          <w:sz w:val="24"/>
          <w:szCs w:val="24"/>
        </w:rPr>
        <w:t xml:space="preserve">(5), 727-739.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Allen, K.,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Shykoff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B. E., &amp; Izzo, J. L. (2001). Pet ownership, but not ace inhibitor therapy, blunts home blood pressure responses to mental stress.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Hypertension, 38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815-820.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>Anderson, J. G., &amp;</w:t>
      </w:r>
      <w:r w:rsidR="001B2E40" w:rsidRPr="00EB6D35">
        <w:rPr>
          <w:rFonts w:ascii="Times New Roman" w:hAnsi="Times New Roman" w:cs="Times New Roman"/>
          <w:sz w:val="24"/>
          <w:szCs w:val="24"/>
        </w:rPr>
        <w:t xml:space="preserve"> Taylor, A. G. (2011</w:t>
      </w:r>
      <w:r w:rsidRPr="00EB6D35">
        <w:rPr>
          <w:rFonts w:ascii="Times New Roman" w:hAnsi="Times New Roman" w:cs="Times New Roman"/>
          <w:sz w:val="24"/>
          <w:szCs w:val="24"/>
        </w:rPr>
        <w:t xml:space="preserve">). Effects of healing touch in clinical practice: a systematic review of randomized clinical trials.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29</w:t>
      </w:r>
      <w:r w:rsidRPr="00EB6D35">
        <w:rPr>
          <w:rFonts w:ascii="Times New Roman" w:hAnsi="Times New Roman" w:cs="Times New Roman"/>
          <w:sz w:val="24"/>
          <w:szCs w:val="24"/>
        </w:rPr>
        <w:t>(3), 221-228. doi:10.1177/0898010110393353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Anderson, J. G., &amp; Taylor, A. G. (2012). Biofield therapies and cancer pain.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Oncol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Pr="00EB6D35">
        <w:rPr>
          <w:rFonts w:ascii="Times New Roman" w:hAnsi="Times New Roman" w:cs="Times New Roman"/>
          <w:sz w:val="24"/>
          <w:szCs w:val="24"/>
        </w:rPr>
        <w:t xml:space="preserve">(1), 43-48.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doi:10.1188/12.CJON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.43-48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Barker, S. B.,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Knisely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 S., McCain, N. L., &amp; Best, A. M. (2005). Measuring stress and immune response in healthcare professionals following interaction with a therapy dog: a pilot study.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Rep, 96</w:t>
      </w:r>
      <w:r w:rsidRPr="00EB6D35">
        <w:rPr>
          <w:rFonts w:ascii="Times New Roman" w:hAnsi="Times New Roman" w:cs="Times New Roman"/>
          <w:sz w:val="24"/>
          <w:szCs w:val="24"/>
        </w:rPr>
        <w:t>(3 Pt 1), 713-729. doi:10.2466/pr0.96.3.713-729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Barton, D. L.,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Pachman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D. R. (2012, February). Clinical trials in integrative therapies. In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Seminars in oncology nursing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(Vol. 28, No. 1, pp. 10-28). WB Saunders.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Byrd, R. C. (1988). Positive therapeutic effects of intercessory prayer in a coronary care unit population.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South Med J, 81</w:t>
      </w:r>
      <w:r w:rsidRPr="00EB6D35">
        <w:rPr>
          <w:rFonts w:ascii="Times New Roman" w:hAnsi="Times New Roman" w:cs="Times New Roman"/>
          <w:sz w:val="24"/>
          <w:szCs w:val="24"/>
        </w:rPr>
        <w:t xml:space="preserve">(7), 826-829.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Cook, C. A.,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Guerrerio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 F., &amp; Slater, V. E. (2004). Healing touch and quality of life in women receiving radiation treatment for cancer: a randomized controlled trial.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Health Med, 10</w:t>
      </w:r>
      <w:r w:rsidRPr="00EB6D35">
        <w:rPr>
          <w:rFonts w:ascii="Times New Roman" w:hAnsi="Times New Roman" w:cs="Times New Roman"/>
          <w:sz w:val="24"/>
          <w:szCs w:val="24"/>
        </w:rPr>
        <w:t xml:space="preserve">(3), 34-41. 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Darbonne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M. M. (1997).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effects of healing touch modalities on patients with chronic pain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(Doctoral dissertation, Northwestern State University of Louisiana).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Easter, A., &amp; Watt, C. (2011). It's good to know: how treatment knowledge and belief affect </w:t>
      </w:r>
      <w:r w:rsidRPr="00EB6D35">
        <w:rPr>
          <w:rFonts w:ascii="Times New Roman" w:hAnsi="Times New Roman" w:cs="Times New Roman"/>
          <w:sz w:val="24"/>
          <w:szCs w:val="24"/>
        </w:rPr>
        <w:lastRenderedPageBreak/>
        <w:t xml:space="preserve">the outcome of distant healing intentionality for arthritis sufferers.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Res, 71</w:t>
      </w:r>
      <w:r w:rsidRPr="00EB6D35">
        <w:rPr>
          <w:rFonts w:ascii="Times New Roman" w:hAnsi="Times New Roman" w:cs="Times New Roman"/>
          <w:sz w:val="24"/>
          <w:szCs w:val="24"/>
        </w:rPr>
        <w:t xml:space="preserve">(2), 86-89.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doi:10.1016/j.jpsychores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.2011.02.003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Eckes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Peck, S. D. (1997). The effectiveness of therapeutic touch for decreasing pain in elders with degenerative arthritis.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15</w:t>
      </w:r>
      <w:r w:rsidRPr="00EB6D35">
        <w:rPr>
          <w:rFonts w:ascii="Times New Roman" w:hAnsi="Times New Roman" w:cs="Times New Roman"/>
          <w:sz w:val="24"/>
          <w:szCs w:val="24"/>
        </w:rPr>
        <w:t>(2), 176-198. doi:10.1177/089801019701500208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Eisenberg, D. M., Davis, R. B.,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Ettner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 L., Appel, S.,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Wilkey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S., Van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Rompay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M., &amp; Kessler, R. C. (1998). Trends in alternative medicine use in the United States, 1990-1997: results of a follow-up national survey.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JAMA, 280</w:t>
      </w:r>
      <w:r w:rsidRPr="00EB6D35">
        <w:rPr>
          <w:rFonts w:ascii="Times New Roman" w:hAnsi="Times New Roman" w:cs="Times New Roman"/>
          <w:sz w:val="24"/>
          <w:szCs w:val="24"/>
        </w:rPr>
        <w:t xml:space="preserve">(18), 1569-1575.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Ernst, E. (2003). Distant healing--an "update" of a systematic review.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Wien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Klin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Wochenschr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115</w:t>
      </w:r>
      <w:r w:rsidRPr="00EB6D35">
        <w:rPr>
          <w:rFonts w:ascii="Times New Roman" w:hAnsi="Times New Roman" w:cs="Times New Roman"/>
          <w:sz w:val="24"/>
          <w:szCs w:val="24"/>
        </w:rPr>
        <w:t xml:space="preserve">(7-8), 241-245.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Ernst, E. (2011). Paranormal healing: what is the way forward?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Res, 71</w:t>
      </w:r>
      <w:r w:rsidRPr="00EB6D35">
        <w:rPr>
          <w:rFonts w:ascii="Times New Roman" w:hAnsi="Times New Roman" w:cs="Times New Roman"/>
          <w:sz w:val="24"/>
          <w:szCs w:val="24"/>
        </w:rPr>
        <w:t xml:space="preserve">(5), 287.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doi:10.1016/j.jpsychores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.2011.05.011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Fazzino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D. L., Griffin, M. T., McNulty, R. S., &amp; Fitzpatrick, J. J. (2010). Energy healing and pain: a review of the literature.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24</w:t>
      </w:r>
      <w:r w:rsidRPr="00EB6D35">
        <w:rPr>
          <w:rFonts w:ascii="Times New Roman" w:hAnsi="Times New Roman" w:cs="Times New Roman"/>
          <w:sz w:val="24"/>
          <w:szCs w:val="24"/>
        </w:rPr>
        <w:t>(2), 79-88. doi:10.1097/HNP.0b013e3181d39718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Fernros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Furhoff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A. K.,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Wändell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P. E. (2008). Improving quality of life using compound mind-body therapies: evaluation of a course intervention with body movement and breath therapy, guided imagery, chakra experiencing and mindfulness meditation.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Qual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Life Res, 17</w:t>
      </w:r>
      <w:r w:rsidRPr="00EB6D35">
        <w:rPr>
          <w:rFonts w:ascii="Times New Roman" w:hAnsi="Times New Roman" w:cs="Times New Roman"/>
          <w:sz w:val="24"/>
          <w:szCs w:val="24"/>
        </w:rPr>
        <w:t>(3), 367-376. doi:10.1007/s11136-008-9321-x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Foley, M. K., Anderson, J.,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Mallea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L., Morrison, K., &amp; Downey, M. (2016). Effects of Healing Touch on Postsurgical Adult Outpatients.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34</w:t>
      </w:r>
      <w:r w:rsidRPr="00EB6D35">
        <w:rPr>
          <w:rFonts w:ascii="Times New Roman" w:hAnsi="Times New Roman" w:cs="Times New Roman"/>
          <w:sz w:val="24"/>
          <w:szCs w:val="24"/>
        </w:rPr>
        <w:t>(3), 271-279. doi:10.1177/0898010115609486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Gallup G. Health of the nation survey; 2001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Garcia K. Healing touch program survey as St. Joseph’s Hospital. In: Healing Touch International, ed. Healing Touch Research Survey. Lake woo, CO: Healing Touch International; 2004:61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Gonella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Garrino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L.,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Dimonte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V. (2014). Biofield therapies and cancer-related symptoms: a review.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Oncol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18</w:t>
      </w:r>
      <w:r w:rsidRPr="00EB6D35">
        <w:rPr>
          <w:rFonts w:ascii="Times New Roman" w:hAnsi="Times New Roman" w:cs="Times New Roman"/>
          <w:sz w:val="24"/>
          <w:szCs w:val="24"/>
        </w:rPr>
        <w:t xml:space="preserve">(5), 568-576.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doi:10.1188/14.CJON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.568-576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Gordon, A.,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Merenstein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 H., D'Amico, F., &amp; Hudgens, D. (1998). The effects of therapeutic touch on patients with osteoarthritis of the knee.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Fam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47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271-277.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Halm, M. A. (2008). The healing power of the human-animal connection.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Am 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Crit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Care, 17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373-376.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Hammerschlag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R., Jain, S., Baldwin, A. L.,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Gronowicz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Lutgendorf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 K.,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Oschman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 L.,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Yount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G. L. (2012). Biofield research: a roundtable discussion of scientific and methodological issues.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18</w:t>
      </w:r>
      <w:r w:rsidRPr="00EB6D35">
        <w:rPr>
          <w:rFonts w:ascii="Times New Roman" w:hAnsi="Times New Roman" w:cs="Times New Roman"/>
          <w:sz w:val="24"/>
          <w:szCs w:val="24"/>
        </w:rPr>
        <w:t>(12), 1081-1086. doi:10.1089/acm.2012.1502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lastRenderedPageBreak/>
        <w:t xml:space="preserve">Harris, W. S., Gowda, M., Kolb, J. W.,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Strychacz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C. P.,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Vacek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>, J. L., Jones, P</w:t>
      </w:r>
      <w:r w:rsidR="00BA1C59" w:rsidRPr="00EB6D35">
        <w:rPr>
          <w:rFonts w:ascii="Times New Roman" w:hAnsi="Times New Roman" w:cs="Times New Roman"/>
          <w:sz w:val="24"/>
          <w:szCs w:val="24"/>
        </w:rPr>
        <w:t>. G.,</w:t>
      </w:r>
      <w:r w:rsidRPr="00EB6D35">
        <w:rPr>
          <w:rFonts w:ascii="Times New Roman" w:hAnsi="Times New Roman" w:cs="Times New Roman"/>
          <w:sz w:val="24"/>
          <w:szCs w:val="24"/>
        </w:rPr>
        <w:t xml:space="preserve"> McCallister, B. D. (1999). A randomized, controlled trial of the effects of remote, intercessory prayer on outcomes in patients admitted to the coronary care unit.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Arch Intern Med, 159</w:t>
      </w:r>
      <w:r w:rsidRPr="00EB6D35">
        <w:rPr>
          <w:rFonts w:ascii="Times New Roman" w:hAnsi="Times New Roman" w:cs="Times New Roman"/>
          <w:sz w:val="24"/>
          <w:szCs w:val="24"/>
        </w:rPr>
        <w:t xml:space="preserve">(19), 2273-2278.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Havener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Gentes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L., Thaler, B.,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Megel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M. E.,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Bau</w:t>
      </w:r>
      <w:r w:rsidR="000B070D" w:rsidRPr="00EB6D3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0B070D" w:rsidRPr="00EB6D35">
        <w:rPr>
          <w:rFonts w:ascii="Times New Roman" w:hAnsi="Times New Roman" w:cs="Times New Roman"/>
          <w:sz w:val="24"/>
          <w:szCs w:val="24"/>
        </w:rPr>
        <w:t>, M. M., Driscoll, F. A.,</w:t>
      </w:r>
      <w:r w:rsidRPr="00EB6D35">
        <w:rPr>
          <w:rFonts w:ascii="Times New Roman" w:hAnsi="Times New Roman" w:cs="Times New Roman"/>
          <w:sz w:val="24"/>
          <w:szCs w:val="24"/>
        </w:rPr>
        <w:t xml:space="preserve"> Agrawal, S. (2001). The effects of a companion animal on distress in children undergoing dental procedures.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Issues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Compr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Pediatr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24</w:t>
      </w:r>
      <w:r w:rsidRPr="00EB6D35">
        <w:rPr>
          <w:rFonts w:ascii="Times New Roman" w:hAnsi="Times New Roman" w:cs="Times New Roman"/>
          <w:sz w:val="24"/>
          <w:szCs w:val="24"/>
        </w:rPr>
        <w:t xml:space="preserve">(2), 137-152. 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Havey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J.,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Vlasses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F. R.,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Vlasses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P. H., Ludwig-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Beymer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Hackbarth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D. (2014). The effect of animal-assisted therapy on pain medication use after joint replacement.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Anthrozoös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27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(3), 361-369.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Healing Touch International I. Healing touch international, Inc, nurturing energy therapy. </w:t>
      </w:r>
      <w:hyperlink r:id="rId5" w:history="1">
        <w:r w:rsidRPr="00EB6D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http://www.healingtouvhinternational.org</w:t>
        </w:r>
      </w:hyperlink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copyright 1996-2008. Accessed Nov 5, 2016. </w:t>
      </w:r>
    </w:p>
    <w:p w:rsidR="00EB6D35" w:rsidRPr="00EB6D35" w:rsidRDefault="00EB6D35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Henneghan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A. M.,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Schnyer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R. N. (2015). Biofield therapies for symptom management in palliative and end-of-life care.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Am J Hosp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Palliat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Care, 32</w:t>
      </w:r>
      <w:r w:rsidRPr="00EB6D35">
        <w:rPr>
          <w:rFonts w:ascii="Times New Roman" w:hAnsi="Times New Roman" w:cs="Times New Roman"/>
          <w:sz w:val="24"/>
          <w:szCs w:val="24"/>
        </w:rPr>
        <w:t>(1), 90-100. doi:10.1177/1049909113509400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Hutchison, C. P.,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D'Alessio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B., Forward, J. B.,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Newshan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G. (1999). Body-mind-spirit: Healing touch: An energetic approach.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AJN The American Journal of Nursing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99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(4), 43-48.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The i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mpact of animal assisted therapy (AAT) on the use of pain medications after a surgical procedure in an acute care hospital. Poster presented at annual Edward Hospital Nursing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Grand Rounds, Naperville, USA. 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October 4, 2004.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Jackson, E., Kelley, M., McNeil, P., Meyer, E., Schlegel, L., &amp; Eaton, M. (2008). Does therapeutic touch help reduce pain and anxiety in patients with cancer?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Oncol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12</w:t>
      </w:r>
      <w:r w:rsidRPr="00EB6D35">
        <w:rPr>
          <w:rFonts w:ascii="Times New Roman" w:hAnsi="Times New Roman" w:cs="Times New Roman"/>
          <w:sz w:val="24"/>
          <w:szCs w:val="24"/>
        </w:rPr>
        <w:t xml:space="preserve">(1), 113-120.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doi:10.1188/08.CJON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.113-120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Jain, S., &amp; Mills, P. J. (2010). Biofield therapies: helpful or full of hype? A best evidence synthesis.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behavioral medicine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17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(1), 1-16.</w:t>
      </w:r>
    </w:p>
    <w:p w:rsidR="00EB6D35" w:rsidRPr="00EB6D35" w:rsidRDefault="00EB6D35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Jhaveri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A., Walsh, S. J., Wang, Y., McCarthy, M.,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Gronowicz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G. (2008). Therapeutic touch affects DNA synthesis and mineralization of human osteoblasts in culture.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Orthop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Res, 26</w:t>
      </w:r>
      <w:r w:rsidRPr="00EB6D35">
        <w:rPr>
          <w:rFonts w:ascii="Times New Roman" w:hAnsi="Times New Roman" w:cs="Times New Roman"/>
          <w:sz w:val="24"/>
          <w:szCs w:val="24"/>
        </w:rPr>
        <w:t>(11), 1541-1546. doi:10.1002/jor.20688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Johnson, R. A., Meadows, R. L.,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Haubner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J. S.,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Sevedge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K. (2003). Human-animal interaction: A complementary/alternative medical (CAM) intervention for cancer patients.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American Behavioral Scientist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47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(1), 55-69.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Kelley, K. W.,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Bluthé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R. M.,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Dantzer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R., Zhou, J. H., Shen, W. H., Johnson, R. W., &amp; Broussard, S. R. (2003). Cytokine-induced sickness behavior.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Brain, behavior, and immunity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17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(1), 112-118.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lastRenderedPageBreak/>
        <w:t xml:space="preserve">Kiang, J. G., Ives, J. A., &amp; Jonas, W. B. (2005). External bioenergy-induced increases in intracellular free calcium concentrations are mediated by Na+/Ca2+ exchanger and L-type calcium channel.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Cell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Biochem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271</w:t>
      </w:r>
      <w:r w:rsidRPr="00EB6D35">
        <w:rPr>
          <w:rFonts w:ascii="Times New Roman" w:hAnsi="Times New Roman" w:cs="Times New Roman"/>
          <w:sz w:val="24"/>
          <w:szCs w:val="24"/>
        </w:rPr>
        <w:t xml:space="preserve">(1-2), 51-59.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>Koopman,</w:t>
      </w:r>
      <w:r w:rsidR="003A6EC4" w:rsidRPr="00EB6D35">
        <w:rPr>
          <w:rFonts w:ascii="Times New Roman" w:hAnsi="Times New Roman" w:cs="Times New Roman"/>
          <w:sz w:val="24"/>
          <w:szCs w:val="24"/>
        </w:rPr>
        <w:t xml:space="preserve"> B. G., &amp; </w:t>
      </w:r>
      <w:proofErr w:type="spellStart"/>
      <w:r w:rsidR="003A6EC4" w:rsidRPr="00EB6D35">
        <w:rPr>
          <w:rFonts w:ascii="Times New Roman" w:hAnsi="Times New Roman" w:cs="Times New Roman"/>
          <w:sz w:val="24"/>
          <w:szCs w:val="24"/>
        </w:rPr>
        <w:t>Blasband</w:t>
      </w:r>
      <w:proofErr w:type="spellEnd"/>
      <w:r w:rsidR="003A6EC4" w:rsidRPr="00EB6D35">
        <w:rPr>
          <w:rFonts w:ascii="Times New Roman" w:hAnsi="Times New Roman" w:cs="Times New Roman"/>
          <w:sz w:val="24"/>
          <w:szCs w:val="24"/>
        </w:rPr>
        <w:t>, R. A. (2002</w:t>
      </w:r>
      <w:r w:rsidRPr="00EB6D35">
        <w:rPr>
          <w:rFonts w:ascii="Times New Roman" w:hAnsi="Times New Roman" w:cs="Times New Roman"/>
          <w:sz w:val="24"/>
          <w:szCs w:val="24"/>
        </w:rPr>
        <w:t xml:space="preserve">). Distant healing revisited: time for a new epistemology.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Health Med, 8</w:t>
      </w:r>
      <w:r w:rsidRPr="00EB6D35">
        <w:rPr>
          <w:rFonts w:ascii="Times New Roman" w:hAnsi="Times New Roman" w:cs="Times New Roman"/>
          <w:sz w:val="24"/>
          <w:szCs w:val="24"/>
        </w:rPr>
        <w:t xml:space="preserve">(1), 100-101.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>Koopman,</w:t>
      </w:r>
      <w:r w:rsidR="00C7752B" w:rsidRPr="00EB6D35">
        <w:rPr>
          <w:rFonts w:ascii="Times New Roman" w:hAnsi="Times New Roman" w:cs="Times New Roman"/>
          <w:sz w:val="24"/>
          <w:szCs w:val="24"/>
        </w:rPr>
        <w:t xml:space="preserve"> B. G., &amp; </w:t>
      </w:r>
      <w:proofErr w:type="spellStart"/>
      <w:r w:rsidR="00C7752B" w:rsidRPr="00EB6D35">
        <w:rPr>
          <w:rFonts w:ascii="Times New Roman" w:hAnsi="Times New Roman" w:cs="Times New Roman"/>
          <w:sz w:val="24"/>
          <w:szCs w:val="24"/>
        </w:rPr>
        <w:t>Blasband</w:t>
      </w:r>
      <w:proofErr w:type="spellEnd"/>
      <w:r w:rsidR="00C7752B" w:rsidRPr="00EB6D35">
        <w:rPr>
          <w:rFonts w:ascii="Times New Roman" w:hAnsi="Times New Roman" w:cs="Times New Roman"/>
          <w:sz w:val="24"/>
          <w:szCs w:val="24"/>
        </w:rPr>
        <w:t>, R. A. (2002</w:t>
      </w:r>
      <w:r w:rsidRPr="00EB6D35">
        <w:rPr>
          <w:rFonts w:ascii="Times New Roman" w:hAnsi="Times New Roman" w:cs="Times New Roman"/>
          <w:sz w:val="24"/>
          <w:szCs w:val="24"/>
        </w:rPr>
        <w:t xml:space="preserve">). Two case reports of distant healing: new paradigms at work?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Health Med, 8</w:t>
      </w:r>
      <w:r w:rsidRPr="00EB6D35">
        <w:rPr>
          <w:rFonts w:ascii="Times New Roman" w:hAnsi="Times New Roman" w:cs="Times New Roman"/>
          <w:sz w:val="24"/>
          <w:szCs w:val="24"/>
        </w:rPr>
        <w:t xml:space="preserve">(1), 120, 116-129.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Krucoff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>, M. W., Crater, S. W., Gallup, D., Blankenship, J. C.</w:t>
      </w:r>
      <w:r w:rsidR="00EC1B98" w:rsidRPr="00EB6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1B98" w:rsidRPr="00EB6D35">
        <w:rPr>
          <w:rFonts w:ascii="Times New Roman" w:hAnsi="Times New Roman" w:cs="Times New Roman"/>
          <w:sz w:val="24"/>
          <w:szCs w:val="24"/>
        </w:rPr>
        <w:t>Cuffe</w:t>
      </w:r>
      <w:proofErr w:type="spellEnd"/>
      <w:r w:rsidR="00EC1B98" w:rsidRPr="00EB6D35">
        <w:rPr>
          <w:rFonts w:ascii="Times New Roman" w:hAnsi="Times New Roman" w:cs="Times New Roman"/>
          <w:sz w:val="24"/>
          <w:szCs w:val="24"/>
        </w:rPr>
        <w:t>, M., Guarneri, M.,</w:t>
      </w:r>
      <w:r w:rsidRPr="00EB6D35">
        <w:rPr>
          <w:rFonts w:ascii="Times New Roman" w:hAnsi="Times New Roman" w:cs="Times New Roman"/>
          <w:sz w:val="24"/>
          <w:szCs w:val="24"/>
        </w:rPr>
        <w:t xml:space="preserve"> Lee, K. L. (2005). Music, imagery, touch, and prayer as adjuncts to interventional cardiac care: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 xml:space="preserve"> Monitoring and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Actualisation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of Noetic Trainings (MANTRA) II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randomised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study.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Lancet, 366</w:t>
      </w:r>
      <w:r w:rsidRPr="00EB6D35">
        <w:rPr>
          <w:rFonts w:ascii="Times New Roman" w:hAnsi="Times New Roman" w:cs="Times New Roman"/>
          <w:sz w:val="24"/>
          <w:szCs w:val="24"/>
        </w:rPr>
        <w:t>(9481), 211-217. doi:10.1016/S0140-6736(05)66910-3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Lamke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>, D., Catlin, A., &amp; Mason-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Chadd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M. (2014). "Not just a theory": the relationship between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Shin Jyutsu® self-care training for nurses and stress, physical health, emotional health, and caring efficacy.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32</w:t>
      </w:r>
      <w:r w:rsidRPr="00EB6D35">
        <w:rPr>
          <w:rFonts w:ascii="Times New Roman" w:hAnsi="Times New Roman" w:cs="Times New Roman"/>
          <w:sz w:val="24"/>
          <w:szCs w:val="24"/>
        </w:rPr>
        <w:t>(4), 278-289. doi:10.1177/0898010114531906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Lekander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Elofsson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S., Neve, I. M., Hansson, L. O.,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Undén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A. L. (2004). Self-rated health is related to levels of circulating cytokines.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Med, 66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559-563.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doi:10.1097/01.psy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.0000130491.95823.94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Lu, D. F., Hart, L. K.,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Lutgendorf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 K.,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Perkhounkova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Y. (2013). The effect of healing touch on the pain and mobility of persons with osteoarthritis: a feasibility study.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Geriatr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34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314-322.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doi:10.1016/j.gerinurse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.2013.05.003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Lust, E., Ryan-Haddad, A.,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Coover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K., &amp; Snell, J. (2007). Measuring clinical outcomes of animal-assisted therapy: impact on resident medication usage.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Consult Pharm, 22</w:t>
      </w:r>
      <w:r w:rsidRPr="00EB6D35">
        <w:rPr>
          <w:rFonts w:ascii="Times New Roman" w:hAnsi="Times New Roman" w:cs="Times New Roman"/>
          <w:sz w:val="24"/>
          <w:szCs w:val="24"/>
        </w:rPr>
        <w:t xml:space="preserve">(7), 580-585.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MacIntyre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B., Hamilton, J., Fricke, T., Ma, W.,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Mehle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S., &amp; Michel, M. (2008). The efficacy of healing touch in coronary artery bypass surgery recovery: a randomized clinical trial.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Health Med, 14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24-32.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Malone, M. A.,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Gloyer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K. (2013). Complementary and alternative treatments in sports medicine.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Prim Care, 40</w:t>
      </w:r>
      <w:r w:rsidRPr="00EB6D35">
        <w:rPr>
          <w:rFonts w:ascii="Times New Roman" w:hAnsi="Times New Roman" w:cs="Times New Roman"/>
          <w:sz w:val="24"/>
          <w:szCs w:val="24"/>
        </w:rPr>
        <w:t xml:space="preserve">(4), 945-968, ix.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doi:10.1016/j.pop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.2013.08.010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Marcus, D. A., Bernstein, C. D., Constantin, J. M., Kunkel, F. A., Breuer, P., &amp; Hanlon, R. B. (2012). Animal-assisted therapy at an outpatient pain management clinic.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Pain Med, 13</w:t>
      </w:r>
      <w:r w:rsidRPr="00EB6D35">
        <w:rPr>
          <w:rFonts w:ascii="Times New Roman" w:hAnsi="Times New Roman" w:cs="Times New Roman"/>
          <w:sz w:val="24"/>
          <w:szCs w:val="24"/>
        </w:rPr>
        <w:t>(1), 45-57. doi:10.1111/j.1526-4637.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2011.01294.x</w:t>
      </w:r>
      <w:proofErr w:type="gramEnd"/>
    </w:p>
    <w:p w:rsidR="00EB6D35" w:rsidRDefault="00EB6D35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Markey Cancer Center. (2012). Jon Shin Jyutsu at the Markey Cancer Center. Retrieved from </w:t>
      </w:r>
      <w:hyperlink r:id="rId6" w:history="1">
        <w:r w:rsidRPr="00EB6D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http://ukhealthcare.uky.edu/markey_default.aspx?id=3891</w:t>
        </w:r>
      </w:hyperlink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Maville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 A., Bowen, J. E., &amp; Benham, G. (2008). Effect of Healing Touch on stress perception and biological correlates.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22</w:t>
      </w:r>
      <w:r w:rsidRPr="00EB6D35">
        <w:rPr>
          <w:rFonts w:ascii="Times New Roman" w:hAnsi="Times New Roman" w:cs="Times New Roman"/>
          <w:sz w:val="24"/>
          <w:szCs w:val="24"/>
        </w:rPr>
        <w:t xml:space="preserve">(2), 103-110.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doi:10.1097/01.HNP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.0000312659.21513.f9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lastRenderedPageBreak/>
        <w:t>McFadden, K. L., &amp; Hernández, T. D. (2010). Cardiovascular benefits of acupressure (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Shin) following stroke.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Complement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Med, 18</w:t>
      </w:r>
      <w:r w:rsidRPr="00EB6D35">
        <w:rPr>
          <w:rFonts w:ascii="Times New Roman" w:hAnsi="Times New Roman" w:cs="Times New Roman"/>
          <w:sz w:val="24"/>
          <w:szCs w:val="24"/>
        </w:rPr>
        <w:t xml:space="preserve">(1), 42-48.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doi:10.1016/j.ctim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.2010.01.001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Miller, R. N. (1982). Study on the effectiveness of remote mental healing.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Med Hypotheses, 8</w:t>
      </w:r>
      <w:r w:rsidRPr="00EB6D35">
        <w:rPr>
          <w:rFonts w:ascii="Times New Roman" w:hAnsi="Times New Roman" w:cs="Times New Roman"/>
          <w:sz w:val="24"/>
          <w:szCs w:val="24"/>
        </w:rPr>
        <w:t xml:space="preserve">(5), 481-490.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Mossello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Ridolfi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A., Mello, A. M.,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Lorenzini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>, G.</w:t>
      </w:r>
      <w:r w:rsidR="00347F76" w:rsidRPr="00EB6D35">
        <w:rPr>
          <w:rFonts w:ascii="Times New Roman" w:hAnsi="Times New Roman" w:cs="Times New Roman"/>
          <w:sz w:val="24"/>
          <w:szCs w:val="24"/>
        </w:rPr>
        <w:t xml:space="preserve">, Mugnai, F., </w:t>
      </w:r>
      <w:proofErr w:type="spellStart"/>
      <w:r w:rsidR="00347F76" w:rsidRPr="00EB6D35">
        <w:rPr>
          <w:rFonts w:ascii="Times New Roman" w:hAnsi="Times New Roman" w:cs="Times New Roman"/>
          <w:sz w:val="24"/>
          <w:szCs w:val="24"/>
        </w:rPr>
        <w:t>Piccini</w:t>
      </w:r>
      <w:proofErr w:type="spellEnd"/>
      <w:r w:rsidR="00347F76" w:rsidRPr="00EB6D35">
        <w:rPr>
          <w:rFonts w:ascii="Times New Roman" w:hAnsi="Times New Roman" w:cs="Times New Roman"/>
          <w:sz w:val="24"/>
          <w:szCs w:val="24"/>
        </w:rPr>
        <w:t>, C.,</w:t>
      </w:r>
      <w:r w:rsidRPr="00EB6D35">
        <w:rPr>
          <w:rFonts w:ascii="Times New Roman" w:hAnsi="Times New Roman" w:cs="Times New Roman"/>
          <w:sz w:val="24"/>
          <w:szCs w:val="24"/>
        </w:rPr>
        <w:t xml:space="preserve"> Marchionni, N. (2011). Animal-assisted activity and emotional status of patients with Alzheimer's disease in day care.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Psychogeriatr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23</w:t>
      </w:r>
      <w:r w:rsidRPr="00EB6D35">
        <w:rPr>
          <w:rFonts w:ascii="Times New Roman" w:hAnsi="Times New Roman" w:cs="Times New Roman"/>
          <w:sz w:val="24"/>
          <w:szCs w:val="24"/>
        </w:rPr>
        <w:t>(6), 899-905. doi:10.1017/S1041610211000226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Mulkins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Verhoef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J., Findlay, B.,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Ramsum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D. (2003). Evaluation of the Tzu Chi Institute for Complementary and Alternative Medicine's Integrative Care Program.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9</w:t>
      </w:r>
      <w:r w:rsidRPr="00EB6D35">
        <w:rPr>
          <w:rFonts w:ascii="Times New Roman" w:hAnsi="Times New Roman" w:cs="Times New Roman"/>
          <w:sz w:val="24"/>
          <w:szCs w:val="24"/>
        </w:rPr>
        <w:t>(4), 585-592. doi:10.1089/107555303322284893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Odendaal, J. S.,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Meintjes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R. A. (2003). Neurophysiological correlates of affiliative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between humans and dogs.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Vet J, 165</w:t>
      </w:r>
      <w:r w:rsidRPr="00EB6D35">
        <w:rPr>
          <w:rFonts w:ascii="Times New Roman" w:hAnsi="Times New Roman" w:cs="Times New Roman"/>
          <w:sz w:val="24"/>
          <w:szCs w:val="24"/>
        </w:rPr>
        <w:t xml:space="preserve">(3), 296-301.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Palmer, R. F.,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Katerndahl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D., &amp; Morgan-Kidd, J. (2004). A randomized trial of the effects of remote intercessory prayer: interactions with personal beliefs on problem-specific outcomes and functional status.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10</w:t>
      </w:r>
      <w:r w:rsidRPr="00EB6D35">
        <w:rPr>
          <w:rFonts w:ascii="Times New Roman" w:hAnsi="Times New Roman" w:cs="Times New Roman"/>
          <w:sz w:val="24"/>
          <w:szCs w:val="24"/>
        </w:rPr>
        <w:t>(3), 438-448. doi:10.1089/1075553041323803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Rubik, B. (2002). The biofield hypothesis: its biophysical basis and role in medicine.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8</w:t>
      </w:r>
      <w:r w:rsidRPr="00EB6D35">
        <w:rPr>
          <w:rFonts w:ascii="Times New Roman" w:hAnsi="Times New Roman" w:cs="Times New Roman"/>
          <w:sz w:val="24"/>
          <w:szCs w:val="24"/>
        </w:rPr>
        <w:t>(6), 703-717. doi:10.1089/10755530260511711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Running, A., Greenwood, M., Hildreth, L., &amp; Schmidt, J. (2016). Bioenergy and Breast Cancer: A Report on Tumor Growth and Metastasis.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Med, 2016</w:t>
      </w:r>
      <w:r w:rsidRPr="00EB6D35">
        <w:rPr>
          <w:rFonts w:ascii="Times New Roman" w:hAnsi="Times New Roman" w:cs="Times New Roman"/>
          <w:sz w:val="24"/>
          <w:szCs w:val="24"/>
        </w:rPr>
        <w:t>, 2503267. doi:10.1155/2016/2503267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Searls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K., &amp; Fawcett, J. (2011). Effect of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Shin Jyutsu energy medicine treatments on women diagnosed with breast cancer.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29</w:t>
      </w:r>
      <w:r w:rsidRPr="00EB6D35">
        <w:rPr>
          <w:rFonts w:ascii="Times New Roman" w:hAnsi="Times New Roman" w:cs="Times New Roman"/>
          <w:sz w:val="24"/>
          <w:szCs w:val="24"/>
        </w:rPr>
        <w:t>(4), 270-278. doi:10.1177/0898010111412186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Sempell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P. (2000).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Jin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Shin Jyutsu and modern medicine: Integrating the ancient healing art of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Jin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Shin Jyutsu with the modern medicine of heart transplants.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Massage &amp; Bodywork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B6D35" w:rsidRPr="00EB6D35" w:rsidRDefault="00EB6D35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Sicher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Targ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E., Moore, D., &amp; Smith, H. S. (1998). A randomized double-blind study of the effect of distant healing in a population with advanced AIDS. Report of a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small scale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 xml:space="preserve"> study.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West J Med, 169</w:t>
      </w:r>
      <w:r w:rsidRPr="00EB6D35">
        <w:rPr>
          <w:rFonts w:ascii="Times New Roman" w:hAnsi="Times New Roman" w:cs="Times New Roman"/>
          <w:sz w:val="24"/>
          <w:szCs w:val="24"/>
        </w:rPr>
        <w:t xml:space="preserve">(6), 356-363. </w:t>
      </w:r>
    </w:p>
    <w:p w:rsidR="00EB6D35" w:rsidRPr="00EB6D35" w:rsidRDefault="00EB6D35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Snyder, M., &amp; Wieland, J. (2003). Complementary and alternative therapies: what is their place in the management of chronic pain?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North Am, 38</w:t>
      </w:r>
      <w:r w:rsidRPr="00EB6D35">
        <w:rPr>
          <w:rFonts w:ascii="Times New Roman" w:hAnsi="Times New Roman" w:cs="Times New Roman"/>
          <w:sz w:val="24"/>
          <w:szCs w:val="24"/>
        </w:rPr>
        <w:t xml:space="preserve">(3), 495-508. 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So, P. S., Jiang, J. Y., &amp; Qin, Y. (2008). Touch therapies for pain relief in adults.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Cochrane Library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Stouffer JC. Healing touch patient survey for pain and/or anxiety relief. In: Healing Touch International, ed. Healing touch Research Survey. Lakewood, CO: Healing Touch International; 2004:61-62.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Targ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E. (1997). Evaluating distant healing: a research review.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Health Med, 3</w:t>
      </w:r>
      <w:r w:rsidRPr="00EB6D35">
        <w:rPr>
          <w:rFonts w:ascii="Times New Roman" w:hAnsi="Times New Roman" w:cs="Times New Roman"/>
          <w:sz w:val="24"/>
          <w:szCs w:val="24"/>
        </w:rPr>
        <w:t xml:space="preserve">(6), 74-78.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</w:rPr>
        <w:t>Tsubono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K., Thomlinson, P., &amp; Shealy, C. N. (2009). The effects of distant healing performed by a spiritual healer on chronic pain: a randomized controlled trial.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Health Med, 15</w:t>
      </w:r>
      <w:r w:rsidRPr="00EB6D35">
        <w:rPr>
          <w:rFonts w:ascii="Times New Roman" w:hAnsi="Times New Roman" w:cs="Times New Roman"/>
          <w:sz w:val="24"/>
          <w:szCs w:val="24"/>
        </w:rPr>
        <w:t xml:space="preserve">(3), 30-34. 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Wardell, D. W., Decker, S. A., &amp;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Engebretson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, J. C. (2012). Healing touch for older adults with persistent pain.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Holist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26</w:t>
      </w:r>
      <w:r w:rsidRPr="00EB6D35">
        <w:rPr>
          <w:rFonts w:ascii="Times New Roman" w:hAnsi="Times New Roman" w:cs="Times New Roman"/>
          <w:sz w:val="24"/>
          <w:szCs w:val="24"/>
        </w:rPr>
        <w:t>(4), 194-202. doi:10.1097/HNP.0b013e318258528d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Wardell, D. W., &amp; Weymouth, K. F. (2004). Review of studies of healing touch.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Scholarsh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36</w:t>
      </w:r>
      <w:r w:rsidRPr="00EB6D35">
        <w:rPr>
          <w:rFonts w:ascii="Times New Roman" w:hAnsi="Times New Roman" w:cs="Times New Roman"/>
          <w:sz w:val="24"/>
          <w:szCs w:val="24"/>
        </w:rPr>
        <w:t xml:space="preserve">(2), 147-154. 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Welcher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 B., &amp; Kish, J. (2001). Reducing pain and anxiety through healing touch.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Healing Touch Newsletter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B6D3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B6D3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</w:t>
      </w:r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(3), 19.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Yan, X., Shen, H., Jiang, H., Zhang, C., Hu, D., Wang, J., &amp; Wu, X. (2006). External Qi of Yan Xin Qigong differentially regulates the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Akt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and extracellular signal-regulated kinase pathways and is cytotoxic to cancer cells but not to normal cells.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Biochem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Cell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Biol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38</w:t>
      </w:r>
      <w:r w:rsidRPr="00EB6D35">
        <w:rPr>
          <w:rFonts w:ascii="Times New Roman" w:hAnsi="Times New Roman" w:cs="Times New Roman"/>
          <w:sz w:val="24"/>
          <w:szCs w:val="24"/>
        </w:rPr>
        <w:t xml:space="preserve">(12), 2102-2113. </w:t>
      </w:r>
      <w:proofErr w:type="gramStart"/>
      <w:r w:rsidRPr="00EB6D35">
        <w:rPr>
          <w:rFonts w:ascii="Times New Roman" w:hAnsi="Times New Roman" w:cs="Times New Roman"/>
          <w:sz w:val="24"/>
          <w:szCs w:val="24"/>
        </w:rPr>
        <w:t>doi:10.1016/j.biocel</w:t>
      </w:r>
      <w:proofErr w:type="gramEnd"/>
      <w:r w:rsidRPr="00EB6D35">
        <w:rPr>
          <w:rFonts w:ascii="Times New Roman" w:hAnsi="Times New Roman" w:cs="Times New Roman"/>
          <w:sz w:val="24"/>
          <w:szCs w:val="24"/>
        </w:rPr>
        <w:t>.2006.06.002</w:t>
      </w:r>
    </w:p>
    <w:p w:rsidR="00FF47CD" w:rsidRPr="00EB6D35" w:rsidRDefault="00FF47CD" w:rsidP="00EB6D35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Yan, X., Shen, H., Jiang, H., Zhang, C., Hu, D., Wang, J., &amp; Wu, X. (2008). External Qi of Yan Xin Qigong induces G2/M arrest and apoptosis of androgen-independent prostate cancer cells by inhibiting </w:t>
      </w:r>
      <w:proofErr w:type="spellStart"/>
      <w:r w:rsidRPr="00EB6D35">
        <w:rPr>
          <w:rFonts w:ascii="Times New Roman" w:hAnsi="Times New Roman" w:cs="Times New Roman"/>
          <w:sz w:val="24"/>
          <w:szCs w:val="24"/>
        </w:rPr>
        <w:t>Akt</w:t>
      </w:r>
      <w:proofErr w:type="spellEnd"/>
      <w:r w:rsidRPr="00EB6D35">
        <w:rPr>
          <w:rFonts w:ascii="Times New Roman" w:hAnsi="Times New Roman" w:cs="Times New Roman"/>
          <w:sz w:val="24"/>
          <w:szCs w:val="24"/>
        </w:rPr>
        <w:t xml:space="preserve"> and NF-kappa B pathways.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 xml:space="preserve"> Cell </w:t>
      </w:r>
      <w:proofErr w:type="spellStart"/>
      <w:r w:rsidRPr="00EB6D35">
        <w:rPr>
          <w:rFonts w:ascii="Times New Roman" w:hAnsi="Times New Roman" w:cs="Times New Roman"/>
          <w:i/>
          <w:iCs/>
          <w:sz w:val="24"/>
          <w:szCs w:val="24"/>
        </w:rPr>
        <w:t>Biochem</w:t>
      </w:r>
      <w:proofErr w:type="spellEnd"/>
      <w:r w:rsidRPr="00EB6D35">
        <w:rPr>
          <w:rFonts w:ascii="Times New Roman" w:hAnsi="Times New Roman" w:cs="Times New Roman"/>
          <w:i/>
          <w:iCs/>
          <w:sz w:val="24"/>
          <w:szCs w:val="24"/>
        </w:rPr>
        <w:t>, 310</w:t>
      </w:r>
      <w:r w:rsidRPr="00EB6D35">
        <w:rPr>
          <w:rFonts w:ascii="Times New Roman" w:hAnsi="Times New Roman" w:cs="Times New Roman"/>
          <w:sz w:val="24"/>
          <w:szCs w:val="24"/>
        </w:rPr>
        <w:t>(1-2), 227-234. doi:10.1007/s11010-007-9684-2</w:t>
      </w:r>
    </w:p>
    <w:p w:rsidR="007E51D4" w:rsidRDefault="00FF47CD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EB6D35">
        <w:rPr>
          <w:rFonts w:ascii="Times New Roman" w:hAnsi="Times New Roman" w:cs="Times New Roman"/>
          <w:sz w:val="24"/>
          <w:szCs w:val="24"/>
        </w:rPr>
        <w:t xml:space="preserve">Yu, T., Tsai, H. L., &amp; Hwang, M. L. (2003). Suppressing tumor progression of in vitro prostate cancer cells by emitted psychosomatic power through Zen meditation. </w:t>
      </w:r>
      <w:r w:rsidRPr="00EB6D35">
        <w:rPr>
          <w:rFonts w:ascii="Times New Roman" w:hAnsi="Times New Roman" w:cs="Times New Roman"/>
          <w:i/>
          <w:iCs/>
          <w:sz w:val="24"/>
          <w:szCs w:val="24"/>
        </w:rPr>
        <w:t>Am J Chin Med, 31</w:t>
      </w:r>
      <w:r w:rsidRPr="00EB6D35">
        <w:rPr>
          <w:rFonts w:ascii="Times New Roman" w:hAnsi="Times New Roman" w:cs="Times New Roman"/>
          <w:sz w:val="24"/>
          <w:szCs w:val="24"/>
        </w:rPr>
        <w:t>(3), 499-507. doi:10.1142/S0192415X03001132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Zacharia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Hojgaard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Zachariae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C,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Vaeth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Bang B,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Skov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L: The effect of spiritual healing in vitro </w:t>
      </w:r>
      <w:proofErr w:type="spell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tumour</w:t>
      </w:r>
      <w:proofErr w:type="spell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cell proliferation and viability-an experimental study. Br J cancer </w:t>
      </w:r>
      <w:proofErr w:type="gramStart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2005;93:538</w:t>
      </w:r>
      <w:proofErr w:type="gramEnd"/>
      <w:r w:rsidRPr="00EB6D35">
        <w:rPr>
          <w:rFonts w:ascii="Times New Roman" w:hAnsi="Times New Roman" w:cs="Times New Roman"/>
          <w:sz w:val="24"/>
          <w:szCs w:val="24"/>
          <w:shd w:val="clear" w:color="auto" w:fill="FFFFFF"/>
        </w:rPr>
        <w:t>-543.</w:t>
      </w:r>
    </w:p>
    <w:p w:rsidR="00EB6D35" w:rsidRPr="00EB6D35" w:rsidRDefault="00EB6D35" w:rsidP="00EB6D35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EB6D35" w:rsidRPr="00EB6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A5B42"/>
    <w:multiLevelType w:val="hybridMultilevel"/>
    <w:tmpl w:val="6404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D58FE"/>
    <w:multiLevelType w:val="hybridMultilevel"/>
    <w:tmpl w:val="A17A5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C0"/>
    <w:rsid w:val="00057486"/>
    <w:rsid w:val="000B070D"/>
    <w:rsid w:val="000B58C0"/>
    <w:rsid w:val="000B7453"/>
    <w:rsid w:val="001B2E40"/>
    <w:rsid w:val="00207FB2"/>
    <w:rsid w:val="002306D7"/>
    <w:rsid w:val="00347F76"/>
    <w:rsid w:val="003A6EC4"/>
    <w:rsid w:val="0051646E"/>
    <w:rsid w:val="00625869"/>
    <w:rsid w:val="007E51D4"/>
    <w:rsid w:val="00A803B3"/>
    <w:rsid w:val="00B363F8"/>
    <w:rsid w:val="00BA1C59"/>
    <w:rsid w:val="00C7752B"/>
    <w:rsid w:val="00EB6D35"/>
    <w:rsid w:val="00EC1B98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89803"/>
  <w15:docId w15:val="{FDCB2A01-BA81-43C9-A904-81CF4742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58C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B58C0"/>
  </w:style>
  <w:style w:type="paragraph" w:styleId="ListParagraph">
    <w:name w:val="List Paragraph"/>
    <w:basedOn w:val="Normal"/>
    <w:uiPriority w:val="34"/>
    <w:qFormat/>
    <w:rsid w:val="000B58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7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healthcare.uky.edu/markey_default.aspx?id=3891" TargetMode="External"/><Relationship Id="rId5" Type="http://schemas.openxmlformats.org/officeDocument/2006/relationships/hyperlink" Target="http://www.healingtouvhinternationa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2187</Words>
  <Characters>12471</Characters>
  <Application>Microsoft Office Word</Application>
  <DocSecurity>0</DocSecurity>
  <Lines>103</Lines>
  <Paragraphs>29</Paragraphs>
  <ScaleCrop>false</ScaleCrop>
  <Company/>
  <LinksUpToDate>false</LinksUpToDate>
  <CharactersWithSpaces>14629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cp:lastPrinted>2017-06-15T14:21:00Z</cp:lastPrinted>
  <dcterms:created xsi:type="dcterms:W3CDTF">2017-07-17T02:21:00Z</dcterms:created>
  <dcterms:modified xsi:type="dcterms:W3CDTF">2017-07-17T02:21:00Z</dcterms:modified>
</cp:coreProperties>
</file>